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401E52" w:rsidRDefault="00401E52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667FA1" w:rsidRPr="00EF134F" w:rsidRDefault="00667FA1" w:rsidP="00387EC1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НАЗНАЧИТЬ </w:t>
                  </w:r>
                  <w:bookmarkStart w:id="0" w:name="_GoBack"/>
                  <w:bookmarkEnd w:id="0"/>
                  <w:r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  <w:t>Компенсация расходов на оплату проезда до административного центра Свердловской области и обратно</w:t>
                  </w:r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67FA1" w:rsidRPr="00EF134F" w:rsidRDefault="00667FA1" w:rsidP="005F3FD4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56" w:lineRule="atLeast"/>
                    <w:ind w:left="15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EF134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Областной закон </w:t>
                  </w:r>
                  <w:r w:rsidRPr="00EF134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от 23.10.1995 г. № 28-ОЗ</w:t>
                  </w:r>
                  <w:r w:rsidRPr="00EF134F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"О защите прав ребенка"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387EC1"/>
    <w:rsid w:val="00401E52"/>
    <w:rsid w:val="006500C6"/>
    <w:rsid w:val="00667FA1"/>
    <w:rsid w:val="00771A0F"/>
    <w:rsid w:val="00BA7FF5"/>
    <w:rsid w:val="00BF3DAC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79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11</cp:revision>
  <cp:lastPrinted>2016-09-30T12:01:00Z</cp:lastPrinted>
  <dcterms:created xsi:type="dcterms:W3CDTF">2016-09-30T05:12:00Z</dcterms:created>
  <dcterms:modified xsi:type="dcterms:W3CDTF">2016-10-28T11:59:00Z</dcterms:modified>
</cp:coreProperties>
</file>